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5038C" w14:textId="17F7EC16" w:rsidR="00EA0AA6" w:rsidRDefault="00EA0AA6" w:rsidP="00EA0AA6">
      <w:pPr>
        <w:spacing w:after="0" w:line="240" w:lineRule="auto"/>
        <w:ind w:left="-567" w:right="-285" w:firstLine="567"/>
        <w:jc w:val="right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656911">
        <w:rPr>
          <w:rFonts w:ascii="Times New Roman" w:hAnsi="Times New Roman"/>
          <w:b/>
          <w:snapToGrid w:val="0"/>
          <w:color w:val="000000"/>
          <w:sz w:val="24"/>
          <w:szCs w:val="24"/>
        </w:rPr>
        <w:t>Приложение 2</w:t>
      </w:r>
    </w:p>
    <w:p w14:paraId="1D28BB3F" w14:textId="0E773981" w:rsidR="00656911" w:rsidRPr="00656911" w:rsidRDefault="00656911" w:rsidP="00EA0AA6">
      <w:pPr>
        <w:spacing w:after="0" w:line="240" w:lineRule="auto"/>
        <w:ind w:left="-567" w:right="-285" w:firstLine="567"/>
        <w:jc w:val="right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656911">
        <w:rPr>
          <w:rFonts w:ascii="Times New Roman" w:hAnsi="Times New Roman"/>
          <w:b/>
          <w:snapToGrid w:val="0"/>
          <w:color w:val="000000"/>
          <w:sz w:val="24"/>
          <w:szCs w:val="24"/>
        </w:rPr>
        <w:t>к Порядку</w:t>
      </w:r>
    </w:p>
    <w:p w14:paraId="4F88E611" w14:textId="77777777" w:rsidR="00EA0AA6" w:rsidRDefault="00EA0AA6" w:rsidP="00C15EDE">
      <w:pPr>
        <w:spacing w:after="0" w:line="240" w:lineRule="auto"/>
        <w:ind w:left="-567" w:right="-285"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14:paraId="41EA5665" w14:textId="464B3DA6" w:rsidR="007F3F97" w:rsidRDefault="007F3F97" w:rsidP="00C15EDE">
      <w:pPr>
        <w:spacing w:after="0" w:line="240" w:lineRule="auto"/>
        <w:ind w:left="-567" w:right="-285"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b/>
          <w:snapToGrid w:val="0"/>
          <w:color w:val="000000"/>
          <w:sz w:val="28"/>
          <w:szCs w:val="28"/>
        </w:rPr>
        <w:t>Требования к социальной программе (проекту)</w:t>
      </w:r>
      <w:r w:rsidR="00A677BD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 </w:t>
      </w:r>
    </w:p>
    <w:p w14:paraId="56014159" w14:textId="77777777" w:rsidR="007F3F97" w:rsidRPr="00C110C8" w:rsidRDefault="007F3F97" w:rsidP="00C15EDE">
      <w:pPr>
        <w:spacing w:after="0" w:line="240" w:lineRule="auto"/>
        <w:ind w:left="-567" w:right="-285"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14:paraId="0934D950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 xml:space="preserve">Создание комплексной социально-культурной среды максимально доступной для малообеспеченных слоев населения, подростков, молодежи, семей с детьми и иных категорий жителей </w:t>
      </w:r>
      <w:r w:rsidR="00AD5E9A">
        <w:rPr>
          <w:rFonts w:ascii="Times New Roman" w:hAnsi="Times New Roman"/>
          <w:sz w:val="28"/>
          <w:szCs w:val="28"/>
        </w:rPr>
        <w:t>Войковского</w:t>
      </w:r>
      <w:r w:rsidR="00AD5E9A" w:rsidRPr="00727C32">
        <w:rPr>
          <w:rFonts w:ascii="Times New Roman" w:hAnsi="Times New Roman"/>
          <w:sz w:val="28"/>
          <w:szCs w:val="28"/>
        </w:rPr>
        <w:t xml:space="preserve"> </w:t>
      </w:r>
      <w:r w:rsidRPr="00727C32">
        <w:rPr>
          <w:rFonts w:ascii="Times New Roman" w:hAnsi="Times New Roman"/>
          <w:sz w:val="28"/>
          <w:szCs w:val="28"/>
        </w:rPr>
        <w:t xml:space="preserve">района, с особенностями развития </w:t>
      </w:r>
      <w:r w:rsidR="00AD5E9A">
        <w:rPr>
          <w:rFonts w:ascii="Times New Roman" w:hAnsi="Times New Roman"/>
          <w:sz w:val="28"/>
          <w:szCs w:val="28"/>
        </w:rPr>
        <w:t>Войковского</w:t>
      </w:r>
      <w:r w:rsidR="00AD5E9A" w:rsidRPr="00727C32">
        <w:rPr>
          <w:rFonts w:ascii="Times New Roman" w:hAnsi="Times New Roman"/>
          <w:sz w:val="28"/>
          <w:szCs w:val="28"/>
        </w:rPr>
        <w:t xml:space="preserve"> </w:t>
      </w:r>
      <w:r w:rsidRPr="00727C32">
        <w:rPr>
          <w:rFonts w:ascii="Times New Roman" w:hAnsi="Times New Roman"/>
          <w:sz w:val="28"/>
          <w:szCs w:val="28"/>
        </w:rPr>
        <w:t>района;</w:t>
      </w:r>
    </w:p>
    <w:p w14:paraId="4B818DB4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В состав должны входить:</w:t>
      </w:r>
    </w:p>
    <w:p w14:paraId="442622B5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 xml:space="preserve">- организация досуговой работы с подростками и молодежью в </w:t>
      </w:r>
      <w:r w:rsidR="00BE3A54">
        <w:rPr>
          <w:rFonts w:ascii="Times New Roman" w:hAnsi="Times New Roman"/>
          <w:sz w:val="28"/>
          <w:szCs w:val="28"/>
        </w:rPr>
        <w:t>Войковском районе</w:t>
      </w:r>
      <w:r w:rsidRPr="00727C32">
        <w:rPr>
          <w:rFonts w:ascii="Times New Roman" w:hAnsi="Times New Roman"/>
          <w:sz w:val="28"/>
          <w:szCs w:val="28"/>
        </w:rPr>
        <w:t>,</w:t>
      </w:r>
    </w:p>
    <w:p w14:paraId="060E5E50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- ориентация молодежи на саморазвитие и творчество,</w:t>
      </w:r>
    </w:p>
    <w:p w14:paraId="7044CD65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- содействие в социальной адаптации и росту уровня социальной активности,</w:t>
      </w:r>
    </w:p>
    <w:p w14:paraId="1A888D96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- пропаганда здорового образа жизни,</w:t>
      </w:r>
    </w:p>
    <w:p w14:paraId="03AC6A92" w14:textId="77777777" w:rsidR="007F3F97" w:rsidRPr="00727C32" w:rsidRDefault="007F3F97" w:rsidP="00C15EDE">
      <w:pPr>
        <w:tabs>
          <w:tab w:val="left" w:pos="993"/>
        </w:tabs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- общественно-полезная деятельность.</w:t>
      </w:r>
    </w:p>
    <w:p w14:paraId="08810390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27C32">
        <w:rPr>
          <w:rFonts w:ascii="Times New Roman" w:hAnsi="Times New Roman"/>
          <w:snapToGrid w:val="0"/>
          <w:sz w:val="28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58725858" w14:textId="55775CA1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27C32">
        <w:rPr>
          <w:rFonts w:ascii="Times New Roman" w:hAnsi="Times New Roman"/>
          <w:snapToGrid w:val="0"/>
          <w:sz w:val="28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35B4082D" w14:textId="77777777" w:rsidR="007F3F97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14:paraId="7593CA23" w14:textId="7C062588" w:rsidR="00F03BE1" w:rsidRPr="00C15EDE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b/>
          <w:snapToGrid w:val="0"/>
          <w:color w:val="000000"/>
          <w:sz w:val="28"/>
          <w:szCs w:val="28"/>
        </w:rPr>
        <w:t>1 раздел. Основные положения социальной программы (проекта).</w:t>
      </w:r>
      <w:bookmarkStart w:id="0" w:name="_Hlk276981"/>
    </w:p>
    <w:p w14:paraId="6751F41B" w14:textId="798B71A5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В разделе приводятся:</w:t>
      </w:r>
    </w:p>
    <w:p w14:paraId="4E0E9DE1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- наименование социальной программы (проекта);</w:t>
      </w:r>
    </w:p>
    <w:p w14:paraId="21CB9410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19FBDCB1" w14:textId="6EF71AB0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- категории населения, организация Работы для которых является целью социальной программы (проекта);</w:t>
      </w:r>
    </w:p>
    <w:p w14:paraId="6E4E3296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- общий перечень мероприятий социальной программы (проекта);</w:t>
      </w:r>
    </w:p>
    <w:p w14:paraId="48F79EDA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 xml:space="preserve">- основные показатели социальной программы (проекта). </w:t>
      </w:r>
    </w:p>
    <w:p w14:paraId="5E95DC7F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bookmarkStart w:id="1" w:name="_Hlk775846"/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Основные показатели социальной программы проекта включают</w:t>
      </w:r>
      <w:bookmarkEnd w:id="1"/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:</w:t>
      </w:r>
    </w:p>
    <w:p w14:paraId="3638E308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- 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основе;</w:t>
      </w:r>
    </w:p>
    <w:p w14:paraId="3F6A7D27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73501370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число мероприятий основных форм Работы (единицей считается отдельное мероприятие);</w:t>
      </w:r>
    </w:p>
    <w:p w14:paraId="62069A75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39648E08" w14:textId="77777777" w:rsidR="007F3F97" w:rsidRDefault="007F3F97" w:rsidP="00C15EDE">
      <w:pPr>
        <w:spacing w:after="0" w:line="240" w:lineRule="auto"/>
        <w:ind w:left="-567" w:right="-285" w:firstLine="567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14:paraId="3232C7F8" w14:textId="7260861E" w:rsidR="00F03BE1" w:rsidRPr="00EF1E07" w:rsidRDefault="007F3F97" w:rsidP="00C15EDE">
      <w:pPr>
        <w:spacing w:after="0" w:line="240" w:lineRule="auto"/>
        <w:ind w:left="-567" w:right="-285" w:firstLine="567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EF1E07">
        <w:rPr>
          <w:rFonts w:ascii="Times New Roman" w:hAnsi="Times New Roman"/>
          <w:b/>
          <w:snapToGrid w:val="0"/>
          <w:color w:val="000000"/>
          <w:sz w:val="28"/>
          <w:szCs w:val="28"/>
        </w:rPr>
        <w:t>Программа должна содержать:</w:t>
      </w:r>
    </w:p>
    <w:p w14:paraId="42AA5882" w14:textId="77777777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1. направления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, которые будут реализовываться в рамках социальной программы, основные и дополнительные формы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;</w:t>
      </w:r>
    </w:p>
    <w:p w14:paraId="1C125336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76D56">
        <w:rPr>
          <w:rFonts w:ascii="Times New Roman" w:hAnsi="Times New Roman"/>
          <w:b/>
          <w:i/>
          <w:sz w:val="28"/>
          <w:szCs w:val="28"/>
        </w:rPr>
        <w:t>Рекомендуемые направления:</w:t>
      </w:r>
    </w:p>
    <w:p w14:paraId="060F0C3F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>- гражданское и патриотическое воспитание;</w:t>
      </w:r>
    </w:p>
    <w:p w14:paraId="0A558742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>- художественно-эстетическое творчество, различные виды искусств;</w:t>
      </w:r>
    </w:p>
    <w:p w14:paraId="0E32B590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lastRenderedPageBreak/>
        <w:t>- физкультурно-оздоровительная и спортивная работа;</w:t>
      </w:r>
    </w:p>
    <w:p w14:paraId="4A6C0CD6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>- оборонно-спортивная работа;</w:t>
      </w:r>
    </w:p>
    <w:p w14:paraId="2E353813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>- туристическая и эколого-краеведческая деятельность;</w:t>
      </w:r>
    </w:p>
    <w:p w14:paraId="4AB4EB92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>- прикладные виды творчества, основы ремесел и трудовое воспитание;</w:t>
      </w:r>
    </w:p>
    <w:p w14:paraId="19BE227F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 xml:space="preserve">- научно-техническое творчество; </w:t>
      </w:r>
    </w:p>
    <w:p w14:paraId="2E3E2F8A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 xml:space="preserve">- информационно-коммуникативная деятельность; </w:t>
      </w:r>
    </w:p>
    <w:p w14:paraId="22B28CF6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 xml:space="preserve">- познавательно-просветительские и интеллектуально-развивающие занятия; </w:t>
      </w:r>
    </w:p>
    <w:p w14:paraId="36D68C50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 xml:space="preserve">- духовно-нравственное воспитание, укрепление семейных ценностей; </w:t>
      </w:r>
    </w:p>
    <w:p w14:paraId="5FD1B5D2" w14:textId="18C7D2E4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2. категории населения, организация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для которых является </w:t>
      </w:r>
      <w:bookmarkStart w:id="2" w:name="_GoBack"/>
      <w:bookmarkEnd w:id="2"/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целью социальной программы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: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прохождение программы не менее 1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5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0 человек.</w:t>
      </w:r>
    </w:p>
    <w:p w14:paraId="0B39348D" w14:textId="77777777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3. общий перечень мероприятий социальной программы;</w:t>
      </w:r>
    </w:p>
    <w:p w14:paraId="2CA1B0FB" w14:textId="77777777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Основные показатели социальной программы проекта включают:</w:t>
      </w:r>
    </w:p>
    <w:p w14:paraId="520F6A05" w14:textId="77777777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bookmarkStart w:id="3" w:name="_Hlk775995"/>
      <w:r>
        <w:rPr>
          <w:rFonts w:ascii="Times New Roman" w:hAnsi="Times New Roman"/>
          <w:snapToGrid w:val="0"/>
          <w:color w:val="000000"/>
          <w:sz w:val="28"/>
          <w:szCs w:val="28"/>
        </w:rPr>
        <w:t>-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общее число жителей, привлекаемых к участию в основных формах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в расчете на месяц и на год (единицей считается единичное участие одного ж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ителя в отдельном мероприятии)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;</w:t>
      </w:r>
    </w:p>
    <w:p w14:paraId="34631DAE" w14:textId="77777777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-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общее число жителей, привлекаемых к участию в дополнительных формах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в расчете на год (единицей считается единичное участие одного жителя в отдельном мероприятии);</w:t>
      </w:r>
    </w:p>
    <w:p w14:paraId="59766A36" w14:textId="77777777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>-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число мероприятий основных форм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(единицей считается отдельное мероприятие);</w:t>
      </w:r>
    </w:p>
    <w:p w14:paraId="2ED576D4" w14:textId="77777777" w:rsidR="007F3F97" w:rsidRPr="00747AF4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- 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число мероприятий дополнительных форм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(единицей считается отдельное мероприятие).</w:t>
      </w:r>
    </w:p>
    <w:bookmarkEnd w:id="3"/>
    <w:p w14:paraId="4E3C7B5B" w14:textId="77777777" w:rsidR="007F3F97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В социальной программе (проекте) может быть указано неско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лько основных направлений 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, а также вспомогате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льных форм работы. Направления 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, основные и вспомогательные формы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работы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 xml:space="preserve"> должны соответствовать уставу социально-ориентированной некоммерческой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 организации</w:t>
      </w:r>
      <w:r w:rsidRPr="00747AF4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14:paraId="015531D2" w14:textId="77777777" w:rsidR="007F3F97" w:rsidRPr="00727C32" w:rsidRDefault="007F3F97" w:rsidP="00C15EDE">
      <w:pPr>
        <w:tabs>
          <w:tab w:val="num" w:pos="216"/>
        </w:tabs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Общее число занимающихся: не менее 150 человек.</w:t>
      </w:r>
    </w:p>
    <w:p w14:paraId="3C64FE03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Количество занимающихся на бесплатной основе: 20 % (не менее 20 %  от общего числа занимающихся, в том числе несовершеннолетних, состоящих на профилактическом учете в районных комиссиях по делам несовершеннолетних и защите их прав, а также жителей относящимся к льготным категориям и находящимся в трудной жизненной ситуации).</w:t>
      </w:r>
    </w:p>
    <w:p w14:paraId="09717FD4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 xml:space="preserve">К дополнительным формам работы относятся: </w:t>
      </w:r>
    </w:p>
    <w:p w14:paraId="62419293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 xml:space="preserve">- организация соревнований, физкультурно-спортивных </w:t>
      </w:r>
      <w:r w:rsidRPr="00676D56">
        <w:rPr>
          <w:rFonts w:ascii="Times New Roman" w:hAnsi="Times New Roman"/>
          <w:sz w:val="28"/>
          <w:szCs w:val="28"/>
        </w:rPr>
        <w:t>праздников, смотров, слетов, творческих конкурсов, праздничных мероприятий;</w:t>
      </w:r>
    </w:p>
    <w:p w14:paraId="08A0F1D7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676D56">
        <w:rPr>
          <w:rFonts w:ascii="Times New Roman" w:hAnsi="Times New Roman"/>
          <w:sz w:val="28"/>
          <w:szCs w:val="28"/>
        </w:rPr>
        <w:t>- участие в городских, окружных, районных, а также в российских и международных досуговых и спортивных мероприятиях.</w:t>
      </w:r>
    </w:p>
    <w:p w14:paraId="216A6FD1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napToGrid w:val="0"/>
          <w:sz w:val="28"/>
          <w:szCs w:val="28"/>
        </w:rPr>
        <w:t xml:space="preserve">Требуется ежегодно организовать и провести не менее 40 социально-значимых мероприятий </w:t>
      </w:r>
      <w:r w:rsidRPr="00727C32">
        <w:rPr>
          <w:rFonts w:ascii="Times New Roman" w:hAnsi="Times New Roman"/>
          <w:sz w:val="28"/>
          <w:szCs w:val="28"/>
        </w:rPr>
        <w:t xml:space="preserve">(обязательно должны быть проведены мероприятия, посвященные памятным и праздничным дням - Новогодним и рождественским праздникам, Дню полного освобождения Ленинграда от блокады, Дню защитника Отечества, Международному женскому Дню, Дню Победы, Дню защиты детей, Дню России, Дню памяти и скорби, Дню молодежи, Дню семьи, любви и верности, Дню города, Дню пожилого человека, Дню матери, Дню начала контрнаступления советских войск против немецко-фашистских войск в битве под </w:t>
      </w:r>
      <w:hyperlink r:id="rId6" w:tooltip="Москва" w:history="1">
        <w:r w:rsidRPr="00727C32">
          <w:rPr>
            <w:rFonts w:ascii="Times New Roman" w:hAnsi="Times New Roman"/>
            <w:sz w:val="28"/>
            <w:szCs w:val="28"/>
          </w:rPr>
          <w:t>Москвой</w:t>
        </w:r>
      </w:hyperlink>
      <w:r w:rsidRPr="00727C32">
        <w:rPr>
          <w:rFonts w:ascii="Times New Roman" w:hAnsi="Times New Roman"/>
          <w:sz w:val="28"/>
          <w:szCs w:val="28"/>
        </w:rPr>
        <w:t xml:space="preserve"> и другие). </w:t>
      </w:r>
    </w:p>
    <w:p w14:paraId="0B506CEF" w14:textId="77777777" w:rsidR="007F3F97" w:rsidRPr="00727C32" w:rsidRDefault="007F3F97" w:rsidP="00C15EDE">
      <w:pPr>
        <w:widowControl w:val="0"/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>Из них, не менее 6 должны быть проведены на открытых дворовых площадках.</w:t>
      </w:r>
    </w:p>
    <w:p w14:paraId="276FD5A8" w14:textId="77777777" w:rsidR="007F3F97" w:rsidRPr="00727C32" w:rsidRDefault="007F3F97" w:rsidP="00C15EDE">
      <w:pPr>
        <w:widowControl w:val="0"/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 xml:space="preserve">При выполнении договора на реализацию социальной программы (проекта) организация-исполнитель должна обеспечить: </w:t>
      </w:r>
    </w:p>
    <w:p w14:paraId="086456CA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lastRenderedPageBreak/>
        <w:t xml:space="preserve">- безвозмездное участие в мероприятиях, проводимых в </w:t>
      </w:r>
      <w:r w:rsidR="009D5FAD">
        <w:rPr>
          <w:rFonts w:ascii="Times New Roman" w:hAnsi="Times New Roman"/>
          <w:sz w:val="28"/>
          <w:szCs w:val="28"/>
        </w:rPr>
        <w:t>районе,</w:t>
      </w:r>
      <w:r w:rsidRPr="00727C32">
        <w:rPr>
          <w:rFonts w:ascii="Times New Roman" w:hAnsi="Times New Roman"/>
          <w:sz w:val="28"/>
          <w:szCs w:val="28"/>
        </w:rPr>
        <w:t xml:space="preserve"> в сфере организации досуговой, социально-воспитательной,</w:t>
      </w:r>
      <w:r w:rsidRPr="00727C32">
        <w:rPr>
          <w:rFonts w:ascii="Times New Roman" w:hAnsi="Times New Roman"/>
          <w:snapToGrid w:val="0"/>
          <w:sz w:val="28"/>
          <w:szCs w:val="28"/>
        </w:rPr>
        <w:t xml:space="preserve"> военно-патриотической, физкультурно-оздоровительной и спортивной </w:t>
      </w:r>
      <w:r w:rsidRPr="00727C32">
        <w:rPr>
          <w:rFonts w:ascii="Times New Roman" w:hAnsi="Times New Roman"/>
          <w:sz w:val="28"/>
          <w:szCs w:val="28"/>
        </w:rPr>
        <w:t xml:space="preserve">работы с населением по месту жительства по направлению своей деятельности в соответствии с планом работы </w:t>
      </w:r>
      <w:r w:rsidR="009D5FAD" w:rsidRPr="009D5FAD">
        <w:rPr>
          <w:rFonts w:ascii="Times New Roman" w:hAnsi="Times New Roman"/>
          <w:sz w:val="28"/>
          <w:szCs w:val="28"/>
        </w:rPr>
        <w:t>управы района Войковский</w:t>
      </w:r>
      <w:r w:rsidRPr="00727C32">
        <w:rPr>
          <w:rFonts w:ascii="Times New Roman" w:hAnsi="Times New Roman"/>
          <w:sz w:val="28"/>
          <w:szCs w:val="28"/>
        </w:rPr>
        <w:t>;</w:t>
      </w:r>
    </w:p>
    <w:p w14:paraId="0C62452C" w14:textId="77777777" w:rsidR="007F3F97" w:rsidRPr="00727C32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727C32">
        <w:rPr>
          <w:rFonts w:ascii="Times New Roman" w:hAnsi="Times New Roman"/>
          <w:sz w:val="28"/>
          <w:szCs w:val="28"/>
        </w:rPr>
        <w:t xml:space="preserve">- поддержку программ и мероприятий </w:t>
      </w:r>
      <w:r w:rsidR="004D083F">
        <w:rPr>
          <w:rFonts w:ascii="Times New Roman" w:hAnsi="Times New Roman"/>
          <w:sz w:val="28"/>
          <w:szCs w:val="28"/>
        </w:rPr>
        <w:t>района</w:t>
      </w:r>
      <w:r w:rsidRPr="00727C32">
        <w:rPr>
          <w:rFonts w:ascii="Times New Roman" w:hAnsi="Times New Roman"/>
          <w:sz w:val="28"/>
          <w:szCs w:val="28"/>
        </w:rPr>
        <w:t>, проводимых для реализации городских, окружных и районных программ</w:t>
      </w:r>
      <w:r w:rsidR="004D083F">
        <w:rPr>
          <w:rFonts w:ascii="Times New Roman" w:hAnsi="Times New Roman"/>
          <w:sz w:val="28"/>
          <w:szCs w:val="28"/>
        </w:rPr>
        <w:t>.</w:t>
      </w:r>
    </w:p>
    <w:bookmarkEnd w:id="0"/>
    <w:p w14:paraId="31046EE5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</w:p>
    <w:p w14:paraId="4EB2B92B" w14:textId="5DD2AD71" w:rsidR="00C15EDE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bookmarkStart w:id="4" w:name="_Hlk779224"/>
      <w:r w:rsidRPr="00C110C8">
        <w:rPr>
          <w:rFonts w:ascii="Times New Roman" w:hAnsi="Times New Roman"/>
          <w:b/>
          <w:snapToGrid w:val="0"/>
          <w:color w:val="000000"/>
          <w:sz w:val="28"/>
          <w:szCs w:val="28"/>
        </w:rPr>
        <w:t>2 раздел. Мероприятия социальной программы (проекта).</w:t>
      </w:r>
    </w:p>
    <w:p w14:paraId="4C3804A0" w14:textId="77777777" w:rsidR="007F3F97" w:rsidRPr="00676D56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5" w:name="_Hlk277372"/>
      <w:bookmarkEnd w:id="4"/>
      <w:r w:rsidRPr="00676D56">
        <w:rPr>
          <w:rFonts w:ascii="Times New Roman" w:hAnsi="Times New Roman"/>
          <w:b/>
          <w:i/>
          <w:sz w:val="28"/>
          <w:szCs w:val="28"/>
        </w:rPr>
        <w:t xml:space="preserve">  Рекомендуемые формы работы:</w:t>
      </w:r>
    </w:p>
    <w:p w14:paraId="1C164BCA" w14:textId="77777777" w:rsidR="007F3F97" w:rsidRPr="00093ACE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093ACE">
        <w:rPr>
          <w:rFonts w:ascii="Times New Roman" w:hAnsi="Times New Roman"/>
          <w:sz w:val="28"/>
          <w:szCs w:val="28"/>
        </w:rPr>
        <w:t xml:space="preserve">- </w:t>
      </w:r>
      <w:r w:rsidR="008E6A80">
        <w:rPr>
          <w:rFonts w:ascii="Times New Roman" w:hAnsi="Times New Roman"/>
          <w:sz w:val="28"/>
          <w:szCs w:val="28"/>
        </w:rPr>
        <w:t>к</w:t>
      </w:r>
      <w:r w:rsidRPr="00093ACE">
        <w:rPr>
          <w:rFonts w:ascii="Times New Roman" w:hAnsi="Times New Roman"/>
          <w:sz w:val="28"/>
          <w:szCs w:val="28"/>
        </w:rPr>
        <w:t xml:space="preserve">лубные формирования, общественные самодеятельные и любительские объединения граждан; </w:t>
      </w:r>
    </w:p>
    <w:p w14:paraId="1E6639CF" w14:textId="77777777" w:rsidR="007F3F97" w:rsidRPr="00093ACE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093ACE">
        <w:rPr>
          <w:rFonts w:ascii="Times New Roman" w:hAnsi="Times New Roman"/>
          <w:sz w:val="28"/>
          <w:szCs w:val="28"/>
        </w:rPr>
        <w:t>- центры досуга, студии, кружки, секции по общефизической подготовке и видам спорта;</w:t>
      </w:r>
    </w:p>
    <w:p w14:paraId="52C4813B" w14:textId="77777777" w:rsidR="007F3F97" w:rsidRPr="00093ACE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r w:rsidRPr="00093ACE">
        <w:rPr>
          <w:rFonts w:ascii="Times New Roman" w:hAnsi="Times New Roman"/>
          <w:snapToGrid w:val="0"/>
          <w:sz w:val="28"/>
          <w:szCs w:val="28"/>
        </w:rPr>
        <w:t>- службы и кабинеты консультирования граждан</w:t>
      </w:r>
      <w:r w:rsidRPr="00093ACE">
        <w:rPr>
          <w:rFonts w:ascii="Times New Roman" w:hAnsi="Times New Roman"/>
          <w:sz w:val="28"/>
          <w:szCs w:val="28"/>
        </w:rPr>
        <w:t xml:space="preserve">. </w:t>
      </w:r>
    </w:p>
    <w:p w14:paraId="579E95C4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 xml:space="preserve">В разделе </w:t>
      </w:r>
      <w:bookmarkStart w:id="6" w:name="_Hlk782734"/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</w:t>
      </w:r>
      <w:bookmarkEnd w:id="6"/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14:paraId="79E4582A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bookmarkStart w:id="7" w:name="_Hlk779978"/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 xml:space="preserve">Для клубных формирований, общественных,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и бесплатной </w:t>
      </w: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основе, порядок использования нежилого помещения, расписание и количество мероприятий в год, ожидаемые результаты работы.</w:t>
      </w:r>
    </w:p>
    <w:p w14:paraId="48174CE7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аннотация работы, кадровые ресурсы (руководители кружков и клубных формирований, тренеры) с указанием опыта работы, </w:t>
      </w: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наличие и объем материальных ресурсов для обеспечения деятельности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, наличие и объем участия на платной </w:t>
      </w:r>
      <w:r>
        <w:rPr>
          <w:rFonts w:ascii="Times New Roman" w:eastAsia="Arial Unicode MS" w:hAnsi="Times New Roman"/>
          <w:sz w:val="28"/>
          <w:szCs w:val="28"/>
        </w:rPr>
        <w:t xml:space="preserve">и бесплатной </w:t>
      </w:r>
      <w:r w:rsidRPr="00C110C8">
        <w:rPr>
          <w:rFonts w:ascii="Times New Roman" w:eastAsia="Arial Unicode MS" w:hAnsi="Times New Roman"/>
          <w:sz w:val="28"/>
          <w:szCs w:val="28"/>
        </w:rPr>
        <w:t>основе, порядок использования нежилого помещения, расписание занятий и количество мероприятий в год, ожидаемые результаты.</w:t>
      </w:r>
    </w:p>
    <w:p w14:paraId="40EE0752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t xml:space="preserve">Для </w:t>
      </w: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 xml:space="preserve">служб и кабинетов консультирования граждан 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>наличие и объем материальных ресурсов для обеспечения деятельности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, наличие и объем участия на платной </w:t>
      </w:r>
      <w:r>
        <w:rPr>
          <w:rFonts w:ascii="Times New Roman" w:eastAsia="Arial Unicode MS" w:hAnsi="Times New Roman"/>
          <w:sz w:val="28"/>
          <w:szCs w:val="28"/>
        </w:rPr>
        <w:t xml:space="preserve">и бесплатной </w:t>
      </w:r>
      <w:r w:rsidRPr="00C110C8">
        <w:rPr>
          <w:rFonts w:ascii="Times New Roman" w:eastAsia="Arial Unicode MS" w:hAnsi="Times New Roman"/>
          <w:sz w:val="28"/>
          <w:szCs w:val="28"/>
        </w:rPr>
        <w:t>основе, порядок использования нежилого помещения, расписание работы, ожидаемые результаты.</w:t>
      </w:r>
    </w:p>
    <w:p w14:paraId="069BA09F" w14:textId="77777777" w:rsidR="007F3F97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1B6DA059" w14:textId="77777777" w:rsidR="007D1503" w:rsidRPr="00C110C8" w:rsidRDefault="007D1503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0B205DC3" w14:textId="5EE8C4A9" w:rsidR="00C15EDE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b/>
          <w:sz w:val="28"/>
          <w:szCs w:val="28"/>
        </w:rPr>
      </w:pPr>
      <w:bookmarkStart w:id="8" w:name="_Hlk785574"/>
      <w:bookmarkEnd w:id="5"/>
      <w:bookmarkEnd w:id="7"/>
      <w:r w:rsidRPr="00C110C8">
        <w:rPr>
          <w:rFonts w:ascii="Times New Roman" w:eastAsia="Arial Unicode MS" w:hAnsi="Times New Roman"/>
          <w:b/>
          <w:sz w:val="28"/>
          <w:szCs w:val="28"/>
        </w:rPr>
        <w:t>3 раздел. Информирование, расписание мероприятий и отчетность.</w:t>
      </w:r>
    </w:p>
    <w:p w14:paraId="2999D6D4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bookmarkStart w:id="9" w:name="_Hlk277429"/>
      <w:r w:rsidRPr="00C110C8">
        <w:rPr>
          <w:rFonts w:ascii="Times New Roman" w:eastAsia="Arial Unicode MS" w:hAnsi="Times New Roman"/>
          <w:sz w:val="28"/>
          <w:szCs w:val="28"/>
        </w:rPr>
        <w:t>В разделе указываются формы и периодичность информации, предоставляемой для размещения на информационных стендах</w:t>
      </w:r>
      <w:r w:rsidR="00333C00">
        <w:rPr>
          <w:rFonts w:ascii="Times New Roman" w:eastAsia="Arial Unicode MS" w:hAnsi="Times New Roman"/>
          <w:sz w:val="28"/>
          <w:szCs w:val="28"/>
        </w:rPr>
        <w:t xml:space="preserve"> района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 и официальном сайте </w:t>
      </w:r>
      <w:r w:rsidR="00333C00" w:rsidRPr="00333C00">
        <w:rPr>
          <w:rFonts w:ascii="Times New Roman" w:eastAsia="Arial Unicode MS" w:hAnsi="Times New Roman"/>
          <w:sz w:val="28"/>
          <w:szCs w:val="28"/>
        </w:rPr>
        <w:t>управы района Войковский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, официальном сайте организации, а также иные способы информирования населения. </w:t>
      </w:r>
    </w:p>
    <w:p w14:paraId="0DD35524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t>Указанная информация должна содержать сведения обо всех мероприятиях социальной программы (проекта), к участию в которых приглашаются жители района, а также условия их участия.</w:t>
      </w:r>
    </w:p>
    <w:p w14:paraId="7F75FC8C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lastRenderedPageBreak/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14:paraId="6C668915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t>В разделе указываются формы и периодичность отчет</w:t>
      </w:r>
      <w:r w:rsidR="007D1503">
        <w:rPr>
          <w:rFonts w:ascii="Times New Roman" w:eastAsia="Arial Unicode MS" w:hAnsi="Times New Roman"/>
          <w:sz w:val="28"/>
          <w:szCs w:val="28"/>
        </w:rPr>
        <w:t>ности, представляемой социально-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ориентированной некоммерческой организацией Заказчику для контроля хода реализации социальной программы (проекта). В форме отчетности необходимо указать: </w:t>
      </w:r>
    </w:p>
    <w:p w14:paraId="34A5DF25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t>- наименование организации, адрес нежилого помещения, наименование творческого коллектива, объединения, клуба, кружка, секции и т.д., режим работы (дни недели, часы работы), количество занимающихся с указанием возрастной категории, в том числе инвалиды, несовершеннолетние, состоящие на учете в КДН и ЗП;</w:t>
      </w:r>
    </w:p>
    <w:p w14:paraId="5A6E534D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t xml:space="preserve"> - наименование организации, дата проведения мероприятия, название мероприятия, количество участников.</w:t>
      </w:r>
    </w:p>
    <w:p w14:paraId="557E880A" w14:textId="77777777" w:rsidR="007F3F97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7235C404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C110C8">
        <w:rPr>
          <w:rFonts w:ascii="Times New Roman" w:eastAsia="Arial Unicode MS" w:hAnsi="Times New Roman"/>
          <w:sz w:val="28"/>
          <w:szCs w:val="28"/>
        </w:rPr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 (работе кружков, студий и секций и мероприятий</w:t>
      </w:r>
      <w:r w:rsidR="007D1503">
        <w:rPr>
          <w:rFonts w:ascii="Times New Roman" w:eastAsia="Arial Unicode MS" w:hAnsi="Times New Roman"/>
          <w:sz w:val="28"/>
          <w:szCs w:val="28"/>
        </w:rPr>
        <w:t>,</w:t>
      </w:r>
      <w:r w:rsidRPr="00C110C8">
        <w:rPr>
          <w:rFonts w:ascii="Times New Roman" w:eastAsia="Arial Unicode MS" w:hAnsi="Times New Roman"/>
          <w:sz w:val="28"/>
          <w:szCs w:val="28"/>
        </w:rPr>
        <w:t xml:space="preserve"> проводимых на территории района), числе участвовавших в них жителей и также достигнутых результатах.</w:t>
      </w:r>
    </w:p>
    <w:bookmarkEnd w:id="8"/>
    <w:bookmarkEnd w:id="9"/>
    <w:p w14:paraId="13ADCC3C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0D80DA2A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bookmarkStart w:id="10" w:name="_Hlk786535"/>
      <w:r w:rsidRPr="00C110C8">
        <w:rPr>
          <w:rFonts w:ascii="Times New Roman" w:eastAsia="Arial Unicode MS" w:hAnsi="Times New Roman"/>
          <w:b/>
          <w:sz w:val="28"/>
          <w:szCs w:val="28"/>
        </w:rPr>
        <w:t xml:space="preserve">4 раздел. </w:t>
      </w:r>
      <w:r w:rsidRPr="00C110C8">
        <w:rPr>
          <w:rFonts w:ascii="Times New Roman" w:hAnsi="Times New Roman"/>
          <w:b/>
          <w:snapToGrid w:val="0"/>
          <w:color w:val="000000"/>
          <w:sz w:val="28"/>
          <w:szCs w:val="28"/>
        </w:rPr>
        <w:t>Финансово-экономическое обоснование.</w:t>
      </w:r>
    </w:p>
    <w:p w14:paraId="233E31DC" w14:textId="77777777" w:rsidR="007F3F97" w:rsidRPr="00C110C8" w:rsidRDefault="007F3F97" w:rsidP="00C15EDE">
      <w:pPr>
        <w:spacing w:after="0" w:line="240" w:lineRule="auto"/>
        <w:ind w:left="-567" w:right="-285"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C110C8">
        <w:rPr>
          <w:rFonts w:ascii="Times New Roman" w:hAnsi="Times New Roman"/>
          <w:snapToGrid w:val="0"/>
          <w:color w:val="000000"/>
          <w:sz w:val="28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bookmarkEnd w:id="10"/>
    <w:p w14:paraId="240B8C08" w14:textId="77777777" w:rsidR="00C41A7C" w:rsidRPr="007F3F97" w:rsidRDefault="00C41A7C" w:rsidP="00C15EDE">
      <w:pPr>
        <w:spacing w:after="0" w:line="240" w:lineRule="auto"/>
        <w:ind w:left="-567" w:right="-285" w:firstLine="567"/>
        <w:rPr>
          <w:rFonts w:ascii="Times New Roman" w:hAnsi="Times New Roman"/>
          <w:snapToGrid w:val="0"/>
          <w:color w:val="000000"/>
          <w:sz w:val="28"/>
          <w:szCs w:val="28"/>
        </w:rPr>
      </w:pPr>
    </w:p>
    <w:sectPr w:rsidR="00C41A7C" w:rsidRPr="007F3F97" w:rsidSect="00F03BE1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869C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471947F6"/>
    <w:multiLevelType w:val="multilevel"/>
    <w:tmpl w:val="38C8A9DA"/>
    <w:lvl w:ilvl="0">
      <w:start w:val="1"/>
      <w:numFmt w:val="decimal"/>
      <w:lvlText w:val="%1."/>
      <w:lvlJc w:val="left"/>
      <w:pPr>
        <w:ind w:left="864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224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0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  <w:rPr>
        <w:rFonts w:cs="Times New Roman" w:hint="default"/>
        <w:color w:val="auto"/>
      </w:rPr>
    </w:lvl>
  </w:abstractNum>
  <w:abstractNum w:abstractNumId="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A4"/>
    <w:rsid w:val="00010CDD"/>
    <w:rsid w:val="0001712F"/>
    <w:rsid w:val="000350DA"/>
    <w:rsid w:val="0005292E"/>
    <w:rsid w:val="00054406"/>
    <w:rsid w:val="000836BC"/>
    <w:rsid w:val="00093ACE"/>
    <w:rsid w:val="0009501F"/>
    <w:rsid w:val="000974E4"/>
    <w:rsid w:val="000A370D"/>
    <w:rsid w:val="000C3BC4"/>
    <w:rsid w:val="000D3C5C"/>
    <w:rsid w:val="000E50D3"/>
    <w:rsid w:val="000E555E"/>
    <w:rsid w:val="000E59EE"/>
    <w:rsid w:val="000E69B5"/>
    <w:rsid w:val="000F0BC8"/>
    <w:rsid w:val="000F12AC"/>
    <w:rsid w:val="000F69E7"/>
    <w:rsid w:val="001008D7"/>
    <w:rsid w:val="00100F38"/>
    <w:rsid w:val="0010398B"/>
    <w:rsid w:val="00106210"/>
    <w:rsid w:val="00116C83"/>
    <w:rsid w:val="00120AA8"/>
    <w:rsid w:val="00132552"/>
    <w:rsid w:val="001438BE"/>
    <w:rsid w:val="0014679E"/>
    <w:rsid w:val="00154BA8"/>
    <w:rsid w:val="00156660"/>
    <w:rsid w:val="00182D28"/>
    <w:rsid w:val="001A219C"/>
    <w:rsid w:val="001A7DEF"/>
    <w:rsid w:val="001B7711"/>
    <w:rsid w:val="001C3042"/>
    <w:rsid w:val="001C4C37"/>
    <w:rsid w:val="001D06A3"/>
    <w:rsid w:val="001F6E64"/>
    <w:rsid w:val="00202BB1"/>
    <w:rsid w:val="00214AA4"/>
    <w:rsid w:val="00235353"/>
    <w:rsid w:val="00253601"/>
    <w:rsid w:val="00261CD1"/>
    <w:rsid w:val="002821CE"/>
    <w:rsid w:val="0028455D"/>
    <w:rsid w:val="002A0284"/>
    <w:rsid w:val="002B3CA5"/>
    <w:rsid w:val="002B401F"/>
    <w:rsid w:val="002C4D2F"/>
    <w:rsid w:val="002C6600"/>
    <w:rsid w:val="002E595C"/>
    <w:rsid w:val="002E7C35"/>
    <w:rsid w:val="00301B81"/>
    <w:rsid w:val="00303CEB"/>
    <w:rsid w:val="00333C00"/>
    <w:rsid w:val="003366D4"/>
    <w:rsid w:val="00336802"/>
    <w:rsid w:val="0034391C"/>
    <w:rsid w:val="00354A96"/>
    <w:rsid w:val="00377304"/>
    <w:rsid w:val="00396182"/>
    <w:rsid w:val="003A2D8D"/>
    <w:rsid w:val="003A6350"/>
    <w:rsid w:val="003C67C4"/>
    <w:rsid w:val="003F0802"/>
    <w:rsid w:val="00401894"/>
    <w:rsid w:val="00404A9D"/>
    <w:rsid w:val="0041276D"/>
    <w:rsid w:val="0041736B"/>
    <w:rsid w:val="004173BB"/>
    <w:rsid w:val="00417466"/>
    <w:rsid w:val="004346D5"/>
    <w:rsid w:val="004403DC"/>
    <w:rsid w:val="004501A6"/>
    <w:rsid w:val="0046167B"/>
    <w:rsid w:val="004672A8"/>
    <w:rsid w:val="00473017"/>
    <w:rsid w:val="0047589A"/>
    <w:rsid w:val="00480A0E"/>
    <w:rsid w:val="00491FCE"/>
    <w:rsid w:val="004A3DF8"/>
    <w:rsid w:val="004B20DD"/>
    <w:rsid w:val="004C1260"/>
    <w:rsid w:val="004D083F"/>
    <w:rsid w:val="004D21FD"/>
    <w:rsid w:val="004D3F11"/>
    <w:rsid w:val="004D5491"/>
    <w:rsid w:val="004D5EE6"/>
    <w:rsid w:val="004D614E"/>
    <w:rsid w:val="004F59A5"/>
    <w:rsid w:val="00507125"/>
    <w:rsid w:val="00511B68"/>
    <w:rsid w:val="00511E37"/>
    <w:rsid w:val="005274B1"/>
    <w:rsid w:val="00531050"/>
    <w:rsid w:val="00533989"/>
    <w:rsid w:val="00544FB5"/>
    <w:rsid w:val="0055586D"/>
    <w:rsid w:val="00576FE7"/>
    <w:rsid w:val="00580842"/>
    <w:rsid w:val="005854ED"/>
    <w:rsid w:val="005B6E37"/>
    <w:rsid w:val="005C0137"/>
    <w:rsid w:val="005C545C"/>
    <w:rsid w:val="005E0306"/>
    <w:rsid w:val="005E7C15"/>
    <w:rsid w:val="005F0B67"/>
    <w:rsid w:val="005F0E08"/>
    <w:rsid w:val="00620387"/>
    <w:rsid w:val="00625FB7"/>
    <w:rsid w:val="00635BCB"/>
    <w:rsid w:val="00645395"/>
    <w:rsid w:val="00646362"/>
    <w:rsid w:val="00656911"/>
    <w:rsid w:val="00657E4B"/>
    <w:rsid w:val="00676D56"/>
    <w:rsid w:val="00682A87"/>
    <w:rsid w:val="006A0A53"/>
    <w:rsid w:val="006A6404"/>
    <w:rsid w:val="006B0DBC"/>
    <w:rsid w:val="006C3A75"/>
    <w:rsid w:val="006F0841"/>
    <w:rsid w:val="006F2405"/>
    <w:rsid w:val="006F46C3"/>
    <w:rsid w:val="007241E7"/>
    <w:rsid w:val="00727C32"/>
    <w:rsid w:val="0074279A"/>
    <w:rsid w:val="00747AF4"/>
    <w:rsid w:val="00751493"/>
    <w:rsid w:val="00756BEA"/>
    <w:rsid w:val="00770584"/>
    <w:rsid w:val="00773C1E"/>
    <w:rsid w:val="00775636"/>
    <w:rsid w:val="0078569A"/>
    <w:rsid w:val="007A03B7"/>
    <w:rsid w:val="007A319A"/>
    <w:rsid w:val="007B02FB"/>
    <w:rsid w:val="007B036B"/>
    <w:rsid w:val="007B417F"/>
    <w:rsid w:val="007B5B4F"/>
    <w:rsid w:val="007B64AD"/>
    <w:rsid w:val="007C4B2B"/>
    <w:rsid w:val="007D1503"/>
    <w:rsid w:val="007D5D99"/>
    <w:rsid w:val="007E0054"/>
    <w:rsid w:val="007E48FA"/>
    <w:rsid w:val="007F3C6B"/>
    <w:rsid w:val="007F3F97"/>
    <w:rsid w:val="007F4C80"/>
    <w:rsid w:val="007F71D7"/>
    <w:rsid w:val="00805743"/>
    <w:rsid w:val="00812ACE"/>
    <w:rsid w:val="008176AB"/>
    <w:rsid w:val="008177EE"/>
    <w:rsid w:val="00826A2F"/>
    <w:rsid w:val="00832BEA"/>
    <w:rsid w:val="008337F2"/>
    <w:rsid w:val="0085219C"/>
    <w:rsid w:val="00852B04"/>
    <w:rsid w:val="00887578"/>
    <w:rsid w:val="0089251B"/>
    <w:rsid w:val="00893F42"/>
    <w:rsid w:val="008A7495"/>
    <w:rsid w:val="008C13DC"/>
    <w:rsid w:val="008E6A80"/>
    <w:rsid w:val="008F0F5A"/>
    <w:rsid w:val="008F40D8"/>
    <w:rsid w:val="0090055E"/>
    <w:rsid w:val="009051DD"/>
    <w:rsid w:val="009072F0"/>
    <w:rsid w:val="00910977"/>
    <w:rsid w:val="00914494"/>
    <w:rsid w:val="009269BE"/>
    <w:rsid w:val="00941529"/>
    <w:rsid w:val="00944AB8"/>
    <w:rsid w:val="00947C42"/>
    <w:rsid w:val="0095250D"/>
    <w:rsid w:val="00952C01"/>
    <w:rsid w:val="00956655"/>
    <w:rsid w:val="009649B0"/>
    <w:rsid w:val="00974664"/>
    <w:rsid w:val="009761BC"/>
    <w:rsid w:val="00996A5B"/>
    <w:rsid w:val="009A2BFF"/>
    <w:rsid w:val="009A603B"/>
    <w:rsid w:val="009A7036"/>
    <w:rsid w:val="009A71F8"/>
    <w:rsid w:val="009B0036"/>
    <w:rsid w:val="009C28AB"/>
    <w:rsid w:val="009C2E44"/>
    <w:rsid w:val="009C6D8E"/>
    <w:rsid w:val="009D5FAD"/>
    <w:rsid w:val="009D74F5"/>
    <w:rsid w:val="00A0148E"/>
    <w:rsid w:val="00A054A5"/>
    <w:rsid w:val="00A151C8"/>
    <w:rsid w:val="00A15345"/>
    <w:rsid w:val="00A30689"/>
    <w:rsid w:val="00A31744"/>
    <w:rsid w:val="00A4504E"/>
    <w:rsid w:val="00A4655B"/>
    <w:rsid w:val="00A477B9"/>
    <w:rsid w:val="00A55603"/>
    <w:rsid w:val="00A57824"/>
    <w:rsid w:val="00A60218"/>
    <w:rsid w:val="00A677BD"/>
    <w:rsid w:val="00A67C7F"/>
    <w:rsid w:val="00A7258A"/>
    <w:rsid w:val="00A80080"/>
    <w:rsid w:val="00A85C3C"/>
    <w:rsid w:val="00A85D12"/>
    <w:rsid w:val="00AB6109"/>
    <w:rsid w:val="00AD5E9A"/>
    <w:rsid w:val="00AE4689"/>
    <w:rsid w:val="00AF4635"/>
    <w:rsid w:val="00B1217B"/>
    <w:rsid w:val="00B20EF5"/>
    <w:rsid w:val="00B35DC6"/>
    <w:rsid w:val="00B41B4C"/>
    <w:rsid w:val="00B628AC"/>
    <w:rsid w:val="00B65D35"/>
    <w:rsid w:val="00B67D45"/>
    <w:rsid w:val="00B702C1"/>
    <w:rsid w:val="00B83E08"/>
    <w:rsid w:val="00B93678"/>
    <w:rsid w:val="00BA26EF"/>
    <w:rsid w:val="00BA4737"/>
    <w:rsid w:val="00BB0846"/>
    <w:rsid w:val="00BC1616"/>
    <w:rsid w:val="00BD32B5"/>
    <w:rsid w:val="00BD4F28"/>
    <w:rsid w:val="00BE3A54"/>
    <w:rsid w:val="00BF4FBE"/>
    <w:rsid w:val="00C0134A"/>
    <w:rsid w:val="00C06F63"/>
    <w:rsid w:val="00C07B9A"/>
    <w:rsid w:val="00C110C8"/>
    <w:rsid w:val="00C111F0"/>
    <w:rsid w:val="00C15EDE"/>
    <w:rsid w:val="00C25CD9"/>
    <w:rsid w:val="00C30E49"/>
    <w:rsid w:val="00C36E98"/>
    <w:rsid w:val="00C41A7C"/>
    <w:rsid w:val="00C616AD"/>
    <w:rsid w:val="00C6330D"/>
    <w:rsid w:val="00C64EB9"/>
    <w:rsid w:val="00C652FC"/>
    <w:rsid w:val="00C97E5C"/>
    <w:rsid w:val="00CB526A"/>
    <w:rsid w:val="00CB757D"/>
    <w:rsid w:val="00CC38BC"/>
    <w:rsid w:val="00CE38FD"/>
    <w:rsid w:val="00CF51E1"/>
    <w:rsid w:val="00CF6478"/>
    <w:rsid w:val="00D20C11"/>
    <w:rsid w:val="00D424F5"/>
    <w:rsid w:val="00D51AE2"/>
    <w:rsid w:val="00D56ECD"/>
    <w:rsid w:val="00D84F9A"/>
    <w:rsid w:val="00D92FC2"/>
    <w:rsid w:val="00DA43FE"/>
    <w:rsid w:val="00DA4B7D"/>
    <w:rsid w:val="00DA52A3"/>
    <w:rsid w:val="00DB1A04"/>
    <w:rsid w:val="00DB308E"/>
    <w:rsid w:val="00DC4580"/>
    <w:rsid w:val="00DE72B6"/>
    <w:rsid w:val="00DF0CAD"/>
    <w:rsid w:val="00DF4327"/>
    <w:rsid w:val="00E314F8"/>
    <w:rsid w:val="00E31F12"/>
    <w:rsid w:val="00E337B0"/>
    <w:rsid w:val="00E420DE"/>
    <w:rsid w:val="00E66043"/>
    <w:rsid w:val="00E7338B"/>
    <w:rsid w:val="00E85B9B"/>
    <w:rsid w:val="00EA0AA6"/>
    <w:rsid w:val="00EB0114"/>
    <w:rsid w:val="00EB3B94"/>
    <w:rsid w:val="00EB6EE7"/>
    <w:rsid w:val="00EC12E1"/>
    <w:rsid w:val="00EC175F"/>
    <w:rsid w:val="00EF1E07"/>
    <w:rsid w:val="00F02C3E"/>
    <w:rsid w:val="00F03B61"/>
    <w:rsid w:val="00F03BE1"/>
    <w:rsid w:val="00F15BE7"/>
    <w:rsid w:val="00F20994"/>
    <w:rsid w:val="00F22CE7"/>
    <w:rsid w:val="00F34411"/>
    <w:rsid w:val="00F43161"/>
    <w:rsid w:val="00F446A4"/>
    <w:rsid w:val="00F46CCF"/>
    <w:rsid w:val="00F73BE8"/>
    <w:rsid w:val="00F811B7"/>
    <w:rsid w:val="00F9459D"/>
    <w:rsid w:val="00F94826"/>
    <w:rsid w:val="00FA487A"/>
    <w:rsid w:val="00FB051A"/>
    <w:rsid w:val="00FB1B01"/>
    <w:rsid w:val="00FB2236"/>
    <w:rsid w:val="00FD174E"/>
    <w:rsid w:val="00FD4CDB"/>
    <w:rsid w:val="00FE2416"/>
    <w:rsid w:val="00FF65B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3C250"/>
  <w15:docId w15:val="{61436D2A-27DA-41D3-8C93-282EACF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B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46A4"/>
  </w:style>
  <w:style w:type="character" w:styleId="a4">
    <w:name w:val="Hyperlink"/>
    <w:basedOn w:val="a0"/>
    <w:uiPriority w:val="99"/>
    <w:rsid w:val="00F446A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44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rsid w:val="007C4B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99"/>
    <w:qFormat/>
    <w:rsid w:val="007C4B2B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9C6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C6D8E"/>
    <w:rPr>
      <w:rFonts w:ascii="Courier New" w:hAnsi="Courier New" w:cs="Courier New"/>
      <w:sz w:val="20"/>
      <w:szCs w:val="20"/>
    </w:rPr>
  </w:style>
  <w:style w:type="paragraph" w:customStyle="1" w:styleId="1">
    <w:name w:val="Стиль1"/>
    <w:basedOn w:val="a"/>
    <w:uiPriority w:val="99"/>
    <w:rsid w:val="004672A8"/>
    <w:pPr>
      <w:keepNext/>
      <w:keepLines/>
      <w:widowControl w:val="0"/>
      <w:numPr>
        <w:numId w:val="6"/>
      </w:numPr>
      <w:suppressLineNumbers/>
      <w:suppressAutoHyphens/>
      <w:spacing w:after="6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2">
    <w:name w:val="Стиль2"/>
    <w:basedOn w:val="20"/>
    <w:uiPriority w:val="99"/>
    <w:rsid w:val="004672A8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 w:line="240" w:lineRule="auto"/>
      <w:ind w:left="432" w:hanging="432"/>
      <w:contextualSpacing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3">
    <w:name w:val="Стиль3"/>
    <w:basedOn w:val="21"/>
    <w:uiPriority w:val="99"/>
    <w:rsid w:val="004672A8"/>
    <w:pPr>
      <w:widowControl w:val="0"/>
      <w:numPr>
        <w:ilvl w:val="2"/>
        <w:numId w:val="6"/>
      </w:numPr>
      <w:tabs>
        <w:tab w:val="clear" w:pos="1067"/>
        <w:tab w:val="num" w:pos="360"/>
      </w:tabs>
      <w:adjustRightInd w:val="0"/>
      <w:spacing w:after="0" w:line="240" w:lineRule="auto"/>
      <w:ind w:left="283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20">
    <w:name w:val="List Number 2"/>
    <w:basedOn w:val="a"/>
    <w:uiPriority w:val="99"/>
    <w:semiHidden/>
    <w:rsid w:val="004672A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rsid w:val="004672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672A8"/>
    <w:rPr>
      <w:rFonts w:cs="Times New Roman"/>
    </w:rPr>
  </w:style>
  <w:style w:type="paragraph" w:styleId="a8">
    <w:name w:val="List Paragraph"/>
    <w:basedOn w:val="a"/>
    <w:uiPriority w:val="99"/>
    <w:qFormat/>
    <w:rsid w:val="000171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47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7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C%D0%BE%D1%81%D0%BA%D0%B2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F664-2D1A-4989-8925-DE069DF1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2</cp:revision>
  <cp:lastPrinted>2019-05-14T09:42:00Z</cp:lastPrinted>
  <dcterms:created xsi:type="dcterms:W3CDTF">2025-07-15T13:00:00Z</dcterms:created>
  <dcterms:modified xsi:type="dcterms:W3CDTF">2025-07-15T13:00:00Z</dcterms:modified>
</cp:coreProperties>
</file>